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197" w:rsidRDefault="0028348B">
      <w:pPr>
        <w:rPr>
          <w:lang w:val="es-ES"/>
        </w:rPr>
      </w:pPr>
      <w:r>
        <w:rPr>
          <w:rStyle w:val="hps"/>
          <w:lang w:val="es-ES"/>
        </w:rPr>
        <w:t>Originalmente</w:t>
      </w:r>
      <w:r>
        <w:rPr>
          <w:lang w:val="es-ES"/>
        </w:rPr>
        <w:t xml:space="preserve"> </w:t>
      </w:r>
      <w:r>
        <w:rPr>
          <w:rStyle w:val="hps"/>
          <w:lang w:val="es-ES"/>
        </w:rPr>
        <w:t>un objetor de conciencia</w:t>
      </w:r>
      <w:r>
        <w:rPr>
          <w:lang w:val="es-ES"/>
        </w:rPr>
        <w:t xml:space="preserve">, el humilde </w:t>
      </w:r>
      <w:r>
        <w:rPr>
          <w:rStyle w:val="hps"/>
          <w:lang w:val="es-ES"/>
        </w:rPr>
        <w:t>y piadoso</w:t>
      </w:r>
      <w:r>
        <w:rPr>
          <w:lang w:val="es-ES"/>
        </w:rPr>
        <w:t xml:space="preserve"> </w:t>
      </w:r>
      <w:r>
        <w:rPr>
          <w:rStyle w:val="hps"/>
          <w:lang w:val="es-ES"/>
        </w:rPr>
        <w:t>Alvin</w:t>
      </w:r>
      <w:r>
        <w:rPr>
          <w:lang w:val="es-ES"/>
        </w:rPr>
        <w:t xml:space="preserve"> </w:t>
      </w:r>
      <w:r>
        <w:rPr>
          <w:rStyle w:val="hps"/>
          <w:lang w:val="es-ES"/>
        </w:rPr>
        <w:t>Cullum</w:t>
      </w:r>
      <w:r>
        <w:rPr>
          <w:lang w:val="es-ES"/>
        </w:rPr>
        <w:t xml:space="preserve"> </w:t>
      </w:r>
      <w:r>
        <w:rPr>
          <w:rStyle w:val="hps"/>
          <w:lang w:val="es-ES"/>
        </w:rPr>
        <w:t>York</w:t>
      </w:r>
      <w:r>
        <w:rPr>
          <w:lang w:val="es-ES"/>
        </w:rPr>
        <w:t xml:space="preserve"> </w:t>
      </w:r>
      <w:r>
        <w:rPr>
          <w:rStyle w:val="hps"/>
          <w:lang w:val="es-ES"/>
        </w:rPr>
        <w:t>fue el más famoso</w:t>
      </w:r>
      <w:r>
        <w:rPr>
          <w:lang w:val="es-ES"/>
        </w:rPr>
        <w:t xml:space="preserve"> </w:t>
      </w:r>
      <w:r>
        <w:rPr>
          <w:rStyle w:val="hps"/>
          <w:lang w:val="es-ES"/>
        </w:rPr>
        <w:t>doughboy</w:t>
      </w:r>
      <w:r>
        <w:rPr>
          <w:lang w:val="es-ES"/>
        </w:rPr>
        <w:t xml:space="preserve"> </w:t>
      </w:r>
      <w:r>
        <w:rPr>
          <w:rStyle w:val="hps"/>
          <w:lang w:val="es-ES"/>
        </w:rPr>
        <w:t>Americana (</w:t>
      </w:r>
      <w:r>
        <w:rPr>
          <w:lang w:val="es-ES"/>
        </w:rPr>
        <w:t xml:space="preserve">soldado) </w:t>
      </w:r>
      <w:r>
        <w:rPr>
          <w:rStyle w:val="hps"/>
          <w:lang w:val="es-ES"/>
        </w:rPr>
        <w:t>de la Primera Guerra</w:t>
      </w:r>
      <w:r>
        <w:rPr>
          <w:lang w:val="es-ES"/>
        </w:rPr>
        <w:t xml:space="preserve"> </w:t>
      </w:r>
      <w:r>
        <w:rPr>
          <w:rStyle w:val="hps"/>
          <w:lang w:val="es-ES"/>
        </w:rPr>
        <w:t>Mundial</w:t>
      </w:r>
      <w:r>
        <w:rPr>
          <w:lang w:val="es-ES"/>
        </w:rPr>
        <w:t xml:space="preserve"> </w:t>
      </w:r>
      <w:r>
        <w:rPr>
          <w:rStyle w:val="hps"/>
          <w:lang w:val="es-ES"/>
        </w:rPr>
        <w:t>I.</w:t>
      </w:r>
      <w:r>
        <w:rPr>
          <w:lang w:val="es-ES"/>
        </w:rPr>
        <w:t xml:space="preserve"> </w:t>
      </w:r>
      <w:r>
        <w:rPr>
          <w:rStyle w:val="hps"/>
          <w:lang w:val="es-ES"/>
        </w:rPr>
        <w:t>Sus hazañas</w:t>
      </w:r>
      <w:r>
        <w:rPr>
          <w:lang w:val="es-ES"/>
        </w:rPr>
        <w:t xml:space="preserve"> </w:t>
      </w:r>
      <w:r>
        <w:rPr>
          <w:rStyle w:val="hps"/>
          <w:lang w:val="es-ES"/>
        </w:rPr>
        <w:t>como tirador</w:t>
      </w:r>
      <w:r>
        <w:rPr>
          <w:lang w:val="es-ES"/>
        </w:rPr>
        <w:t xml:space="preserve"> </w:t>
      </w:r>
      <w:r>
        <w:rPr>
          <w:rStyle w:val="hps"/>
          <w:lang w:val="es-ES"/>
        </w:rPr>
        <w:t>era</w:t>
      </w:r>
      <w:r>
        <w:rPr>
          <w:lang w:val="es-ES"/>
        </w:rPr>
        <w:t xml:space="preserve"> </w:t>
      </w:r>
      <w:r>
        <w:rPr>
          <w:rStyle w:val="hps"/>
          <w:lang w:val="es-ES"/>
        </w:rPr>
        <w:t>legendaria y</w:t>
      </w:r>
      <w:r>
        <w:rPr>
          <w:lang w:val="es-ES"/>
        </w:rPr>
        <w:t xml:space="preserve"> </w:t>
      </w:r>
      <w:r>
        <w:rPr>
          <w:rStyle w:val="hps"/>
          <w:lang w:val="es-ES"/>
        </w:rPr>
        <w:t>se</w:t>
      </w:r>
      <w:r>
        <w:rPr>
          <w:lang w:val="es-ES"/>
        </w:rPr>
        <w:t xml:space="preserve"> </w:t>
      </w:r>
      <w:r>
        <w:rPr>
          <w:rStyle w:val="hps"/>
          <w:lang w:val="es-ES"/>
        </w:rPr>
        <w:t>popularizó</w:t>
      </w:r>
      <w:r>
        <w:rPr>
          <w:lang w:val="es-ES"/>
        </w:rPr>
        <w:t xml:space="preserve"> </w:t>
      </w:r>
      <w:r>
        <w:rPr>
          <w:rStyle w:val="hps"/>
          <w:lang w:val="es-ES"/>
        </w:rPr>
        <w:t>aún más por</w:t>
      </w:r>
      <w:r>
        <w:rPr>
          <w:lang w:val="es-ES"/>
        </w:rPr>
        <w:t xml:space="preserve"> </w:t>
      </w:r>
      <w:r>
        <w:rPr>
          <w:rStyle w:val="hps"/>
          <w:lang w:val="es-ES"/>
        </w:rPr>
        <w:t>una</w:t>
      </w:r>
      <w:r>
        <w:rPr>
          <w:lang w:val="es-ES"/>
        </w:rPr>
        <w:t xml:space="preserve"> </w:t>
      </w:r>
      <w:r>
        <w:rPr>
          <w:rStyle w:val="hps"/>
          <w:lang w:val="es-ES"/>
        </w:rPr>
        <w:t>película de</w:t>
      </w:r>
      <w:r>
        <w:rPr>
          <w:lang w:val="es-ES"/>
        </w:rPr>
        <w:t xml:space="preserve"> </w:t>
      </w:r>
      <w:r>
        <w:rPr>
          <w:rStyle w:val="hps"/>
          <w:lang w:val="es-ES"/>
        </w:rPr>
        <w:t>1940</w:t>
      </w:r>
      <w:r>
        <w:rPr>
          <w:lang w:val="es-ES"/>
        </w:rPr>
        <w:t xml:space="preserve"> </w:t>
      </w:r>
      <w:r>
        <w:rPr>
          <w:rStyle w:val="hps"/>
          <w:lang w:val="es-ES"/>
        </w:rPr>
        <w:t>se señaló</w:t>
      </w:r>
      <w:r>
        <w:rPr>
          <w:lang w:val="es-ES"/>
        </w:rPr>
        <w:t xml:space="preserve">. </w:t>
      </w:r>
      <w:r>
        <w:rPr>
          <w:rStyle w:val="hps"/>
          <w:lang w:val="es-ES"/>
        </w:rPr>
        <w:t>Pero</w:t>
      </w:r>
      <w:r>
        <w:rPr>
          <w:lang w:val="es-ES"/>
        </w:rPr>
        <w:t xml:space="preserve"> </w:t>
      </w:r>
      <w:r>
        <w:rPr>
          <w:rStyle w:val="hps"/>
          <w:lang w:val="es-ES"/>
        </w:rPr>
        <w:t>fiel a sus</w:t>
      </w:r>
      <w:r>
        <w:rPr>
          <w:lang w:val="es-ES"/>
        </w:rPr>
        <w:t xml:space="preserve"> </w:t>
      </w:r>
      <w:r>
        <w:rPr>
          <w:rStyle w:val="hps"/>
          <w:lang w:val="es-ES"/>
        </w:rPr>
        <w:t>inclinaciones religiosas</w:t>
      </w:r>
      <w:r>
        <w:rPr>
          <w:lang w:val="es-ES"/>
        </w:rPr>
        <w:t xml:space="preserve">, </w:t>
      </w:r>
      <w:r>
        <w:rPr>
          <w:rStyle w:val="hps"/>
          <w:lang w:val="es-ES"/>
        </w:rPr>
        <w:t>York</w:t>
      </w:r>
      <w:r>
        <w:rPr>
          <w:lang w:val="es-ES"/>
        </w:rPr>
        <w:t xml:space="preserve"> </w:t>
      </w:r>
      <w:r>
        <w:rPr>
          <w:rStyle w:val="hps"/>
          <w:lang w:val="es-ES"/>
        </w:rPr>
        <w:t>rechazado</w:t>
      </w:r>
      <w:r>
        <w:rPr>
          <w:lang w:val="es-ES"/>
        </w:rPr>
        <w:t xml:space="preserve"> </w:t>
      </w:r>
      <w:r>
        <w:rPr>
          <w:rStyle w:val="hps"/>
          <w:lang w:val="es-ES"/>
        </w:rPr>
        <w:t>la riqueza</w:t>
      </w:r>
      <w:r>
        <w:rPr>
          <w:lang w:val="es-ES"/>
        </w:rPr>
        <w:t xml:space="preserve"> </w:t>
      </w:r>
      <w:r>
        <w:rPr>
          <w:rStyle w:val="hps"/>
          <w:lang w:val="es-ES"/>
        </w:rPr>
        <w:t>y la fama</w:t>
      </w:r>
      <w:r>
        <w:rPr>
          <w:lang w:val="es-ES"/>
        </w:rPr>
        <w:t xml:space="preserve">, </w:t>
      </w:r>
      <w:r>
        <w:rPr>
          <w:rStyle w:val="hps"/>
          <w:lang w:val="es-ES"/>
        </w:rPr>
        <w:t>llevó una vida</w:t>
      </w:r>
      <w:r>
        <w:rPr>
          <w:lang w:val="es-ES"/>
        </w:rPr>
        <w:t xml:space="preserve"> </w:t>
      </w:r>
      <w:r>
        <w:rPr>
          <w:rStyle w:val="hps"/>
          <w:lang w:val="es-ES"/>
        </w:rPr>
        <w:t>de modestia</w:t>
      </w:r>
      <w:r>
        <w:rPr>
          <w:lang w:val="es-ES"/>
        </w:rPr>
        <w:t xml:space="preserve">, </w:t>
      </w:r>
      <w:r>
        <w:rPr>
          <w:rStyle w:val="hps"/>
          <w:lang w:val="es-ES"/>
        </w:rPr>
        <w:t>y</w:t>
      </w:r>
      <w:r>
        <w:rPr>
          <w:lang w:val="es-ES"/>
        </w:rPr>
        <w:t xml:space="preserve"> </w:t>
      </w:r>
      <w:r>
        <w:rPr>
          <w:rStyle w:val="hps"/>
          <w:lang w:val="es-ES"/>
        </w:rPr>
        <w:t>murió en la oscuridad</w:t>
      </w:r>
      <w:r>
        <w:rPr>
          <w:lang w:val="es-ES"/>
        </w:rPr>
        <w:t>.</w:t>
      </w:r>
    </w:p>
    <w:p w:rsidR="0028348B" w:rsidRDefault="0028348B">
      <w:pPr>
        <w:rPr>
          <w:rStyle w:val="hps"/>
          <w:lang w:val="es-ES"/>
        </w:rPr>
      </w:pPr>
      <w:r>
        <w:rPr>
          <w:rStyle w:val="hps"/>
          <w:lang w:val="es-ES"/>
        </w:rPr>
        <w:t>York</w:t>
      </w:r>
      <w:r>
        <w:rPr>
          <w:lang w:val="es-ES"/>
        </w:rPr>
        <w:t xml:space="preserve"> </w:t>
      </w:r>
      <w:r>
        <w:rPr>
          <w:rStyle w:val="hps"/>
          <w:lang w:val="es-ES"/>
        </w:rPr>
        <w:t>nació en</w:t>
      </w:r>
      <w:r>
        <w:rPr>
          <w:lang w:val="es-ES"/>
        </w:rPr>
        <w:t xml:space="preserve"> </w:t>
      </w:r>
      <w:r>
        <w:rPr>
          <w:rStyle w:val="hps"/>
          <w:lang w:val="es-ES"/>
        </w:rPr>
        <w:t>Pall</w:t>
      </w:r>
      <w:r>
        <w:rPr>
          <w:lang w:val="es-ES"/>
        </w:rPr>
        <w:t xml:space="preserve"> </w:t>
      </w:r>
      <w:r>
        <w:rPr>
          <w:rStyle w:val="hps"/>
          <w:lang w:val="es-ES"/>
        </w:rPr>
        <w:t>Mall,</w:t>
      </w:r>
      <w:r>
        <w:rPr>
          <w:lang w:val="es-ES"/>
        </w:rPr>
        <w:t xml:space="preserve"> </w:t>
      </w:r>
      <w:r>
        <w:rPr>
          <w:rStyle w:val="hps"/>
          <w:lang w:val="es-ES"/>
        </w:rPr>
        <w:t>Tennessee</w:t>
      </w:r>
      <w:r>
        <w:rPr>
          <w:lang w:val="es-ES"/>
        </w:rPr>
        <w:t xml:space="preserve"> </w:t>
      </w:r>
      <w:r>
        <w:rPr>
          <w:rStyle w:val="hps"/>
          <w:lang w:val="es-ES"/>
        </w:rPr>
        <w:t>el 13 de diciembre</w:t>
      </w:r>
      <w:r>
        <w:rPr>
          <w:lang w:val="es-ES"/>
        </w:rPr>
        <w:t xml:space="preserve"> </w:t>
      </w:r>
      <w:r>
        <w:rPr>
          <w:rStyle w:val="hps"/>
          <w:lang w:val="es-ES"/>
        </w:rPr>
        <w:t>de 1887,</w:t>
      </w:r>
      <w:r>
        <w:rPr>
          <w:lang w:val="es-ES"/>
        </w:rPr>
        <w:t xml:space="preserve"> </w:t>
      </w:r>
      <w:r>
        <w:rPr>
          <w:rStyle w:val="hps"/>
          <w:lang w:val="es-ES"/>
        </w:rPr>
        <w:t>uno de los 11</w:t>
      </w:r>
      <w:r>
        <w:rPr>
          <w:lang w:val="es-ES"/>
        </w:rPr>
        <w:t xml:space="preserve"> </w:t>
      </w:r>
      <w:r>
        <w:rPr>
          <w:rStyle w:val="hps"/>
          <w:lang w:val="es-ES"/>
        </w:rPr>
        <w:t>niños.</w:t>
      </w:r>
      <w:r>
        <w:rPr>
          <w:lang w:val="es-ES"/>
        </w:rPr>
        <w:t xml:space="preserve"> </w:t>
      </w:r>
      <w:r>
        <w:rPr>
          <w:rStyle w:val="hps"/>
          <w:lang w:val="es-ES"/>
        </w:rPr>
        <w:t>Creció en</w:t>
      </w:r>
      <w:r>
        <w:rPr>
          <w:lang w:val="es-ES"/>
        </w:rPr>
        <w:t xml:space="preserve"> </w:t>
      </w:r>
      <w:r>
        <w:rPr>
          <w:rStyle w:val="hps"/>
          <w:lang w:val="es-ES"/>
        </w:rPr>
        <w:t>la pobreza</w:t>
      </w:r>
      <w:r>
        <w:rPr>
          <w:lang w:val="es-ES"/>
        </w:rPr>
        <w:t xml:space="preserve"> </w:t>
      </w:r>
      <w:r>
        <w:rPr>
          <w:rStyle w:val="hps"/>
          <w:lang w:val="es-ES"/>
        </w:rPr>
        <w:t>y adquirió</w:t>
      </w:r>
      <w:r>
        <w:rPr>
          <w:lang w:val="es-ES"/>
        </w:rPr>
        <w:t xml:space="preserve"> </w:t>
      </w:r>
      <w:r>
        <w:rPr>
          <w:rStyle w:val="hps"/>
          <w:lang w:val="es-ES"/>
        </w:rPr>
        <w:t>poca educación formal</w:t>
      </w:r>
      <w:r>
        <w:rPr>
          <w:lang w:val="es-ES"/>
        </w:rPr>
        <w:t xml:space="preserve">. </w:t>
      </w:r>
      <w:r>
        <w:rPr>
          <w:rStyle w:val="hps"/>
          <w:lang w:val="es-ES"/>
        </w:rPr>
        <w:t>Obligado a</w:t>
      </w:r>
      <w:r>
        <w:rPr>
          <w:lang w:val="es-ES"/>
        </w:rPr>
        <w:t xml:space="preserve"> </w:t>
      </w:r>
      <w:r>
        <w:rPr>
          <w:rStyle w:val="hps"/>
          <w:lang w:val="es-ES"/>
        </w:rPr>
        <w:t>buscar comida</w:t>
      </w:r>
      <w:r>
        <w:rPr>
          <w:lang w:val="es-ES"/>
        </w:rPr>
        <w:t xml:space="preserve"> </w:t>
      </w:r>
      <w:r>
        <w:rPr>
          <w:rStyle w:val="hps"/>
          <w:lang w:val="es-ES"/>
        </w:rPr>
        <w:t>a una edad temprana</w:t>
      </w:r>
      <w:r>
        <w:rPr>
          <w:lang w:val="es-ES"/>
        </w:rPr>
        <w:t xml:space="preserve">, </w:t>
      </w:r>
      <w:r>
        <w:rPr>
          <w:rStyle w:val="hps"/>
          <w:lang w:val="es-ES"/>
        </w:rPr>
        <w:t>York se convirtió en</w:t>
      </w:r>
      <w:r>
        <w:rPr>
          <w:lang w:val="es-ES"/>
        </w:rPr>
        <w:t xml:space="preserve"> </w:t>
      </w:r>
      <w:r>
        <w:rPr>
          <w:rStyle w:val="hps"/>
          <w:lang w:val="es-ES"/>
        </w:rPr>
        <w:t>un magnífico</w:t>
      </w:r>
      <w:r>
        <w:rPr>
          <w:lang w:val="es-ES"/>
        </w:rPr>
        <w:t xml:space="preserve"> </w:t>
      </w:r>
      <w:r>
        <w:rPr>
          <w:rStyle w:val="hps"/>
          <w:lang w:val="es-ES"/>
        </w:rPr>
        <w:t>tirador</w:t>
      </w:r>
      <w:r>
        <w:rPr>
          <w:lang w:val="es-ES"/>
        </w:rPr>
        <w:t xml:space="preserve">. </w:t>
      </w:r>
      <w:r>
        <w:rPr>
          <w:rStyle w:val="hps"/>
          <w:lang w:val="es-ES"/>
        </w:rPr>
        <w:t>Él</w:t>
      </w:r>
      <w:r>
        <w:rPr>
          <w:lang w:val="es-ES"/>
        </w:rPr>
        <w:t xml:space="preserve"> </w:t>
      </w:r>
      <w:r>
        <w:rPr>
          <w:rStyle w:val="hps"/>
          <w:lang w:val="es-ES"/>
        </w:rPr>
        <w:t>maduró en</w:t>
      </w:r>
      <w:r>
        <w:rPr>
          <w:lang w:val="es-ES"/>
        </w:rPr>
        <w:t xml:space="preserve"> </w:t>
      </w:r>
      <w:r>
        <w:rPr>
          <w:rStyle w:val="hps"/>
          <w:lang w:val="es-ES"/>
        </w:rPr>
        <w:t>un grande,</w:t>
      </w:r>
      <w:r>
        <w:rPr>
          <w:lang w:val="es-ES"/>
        </w:rPr>
        <w:t xml:space="preserve"> </w:t>
      </w:r>
      <w:r>
        <w:rPr>
          <w:rStyle w:val="hps"/>
          <w:lang w:val="es-ES"/>
        </w:rPr>
        <w:t>individuo</w:t>
      </w:r>
      <w:r>
        <w:rPr>
          <w:lang w:val="es-ES"/>
        </w:rPr>
        <w:t xml:space="preserve"> </w:t>
      </w:r>
      <w:r>
        <w:rPr>
          <w:rStyle w:val="hps"/>
          <w:lang w:val="es-ES"/>
        </w:rPr>
        <w:t>corpulento</w:t>
      </w:r>
      <w:r>
        <w:rPr>
          <w:lang w:val="es-ES"/>
        </w:rPr>
        <w:t xml:space="preserve">, </w:t>
      </w:r>
      <w:r>
        <w:rPr>
          <w:rStyle w:val="hps"/>
          <w:lang w:val="es-ES"/>
        </w:rPr>
        <w:t>muy dado</w:t>
      </w:r>
      <w:r>
        <w:rPr>
          <w:lang w:val="es-ES"/>
        </w:rPr>
        <w:t xml:space="preserve"> </w:t>
      </w:r>
      <w:r>
        <w:rPr>
          <w:rStyle w:val="hps"/>
          <w:lang w:val="es-ES"/>
        </w:rPr>
        <w:t>a la bebida</w:t>
      </w:r>
      <w:r>
        <w:rPr>
          <w:lang w:val="es-ES"/>
        </w:rPr>
        <w:t xml:space="preserve">, el juego y </w:t>
      </w:r>
      <w:r>
        <w:rPr>
          <w:rStyle w:val="hps"/>
          <w:lang w:val="es-ES"/>
        </w:rPr>
        <w:t>la lucha</w:t>
      </w:r>
      <w:r>
        <w:rPr>
          <w:lang w:val="es-ES"/>
        </w:rPr>
        <w:t xml:space="preserve"> </w:t>
      </w:r>
      <w:r>
        <w:rPr>
          <w:rStyle w:val="hps"/>
          <w:lang w:val="es-ES"/>
        </w:rPr>
        <w:t>hasta 1911</w:t>
      </w:r>
      <w:r>
        <w:rPr>
          <w:lang w:val="es-ES"/>
        </w:rPr>
        <w:t xml:space="preserve">, </w:t>
      </w:r>
      <w:r>
        <w:rPr>
          <w:rStyle w:val="hps"/>
          <w:lang w:val="es-ES"/>
        </w:rPr>
        <w:t>cuando experimentó</w:t>
      </w:r>
      <w:r>
        <w:rPr>
          <w:lang w:val="es-ES"/>
        </w:rPr>
        <w:t xml:space="preserve"> </w:t>
      </w:r>
      <w:r>
        <w:rPr>
          <w:rStyle w:val="hps"/>
          <w:lang w:val="es-ES"/>
        </w:rPr>
        <w:t>una conversión religiosa</w:t>
      </w:r>
      <w:r>
        <w:rPr>
          <w:lang w:val="es-ES"/>
        </w:rPr>
        <w:t xml:space="preserve">. </w:t>
      </w:r>
      <w:r>
        <w:rPr>
          <w:rStyle w:val="hps"/>
          <w:lang w:val="es-ES"/>
        </w:rPr>
        <w:t>Como miembro de</w:t>
      </w:r>
      <w:r>
        <w:rPr>
          <w:lang w:val="es-ES"/>
        </w:rPr>
        <w:t xml:space="preserve"> </w:t>
      </w:r>
      <w:r>
        <w:rPr>
          <w:rStyle w:val="hps"/>
          <w:lang w:val="es-ES"/>
        </w:rPr>
        <w:t>la Iglesia de Cristo</w:t>
      </w:r>
      <w:r>
        <w:rPr>
          <w:lang w:val="es-ES"/>
        </w:rPr>
        <w:t xml:space="preserve"> </w:t>
      </w:r>
      <w:r>
        <w:rPr>
          <w:rStyle w:val="hps"/>
          <w:lang w:val="es-ES"/>
        </w:rPr>
        <w:t>y de la Unión</w:t>
      </w:r>
      <w:r>
        <w:rPr>
          <w:lang w:val="es-ES"/>
        </w:rPr>
        <w:t xml:space="preserve"> </w:t>
      </w:r>
      <w:r>
        <w:rPr>
          <w:rStyle w:val="hps"/>
          <w:lang w:val="es-ES"/>
        </w:rPr>
        <w:t>Cristiana</w:t>
      </w:r>
      <w:r>
        <w:rPr>
          <w:lang w:val="es-ES"/>
        </w:rPr>
        <w:t xml:space="preserve">, una secta </w:t>
      </w:r>
      <w:r>
        <w:rPr>
          <w:rStyle w:val="hps"/>
          <w:lang w:val="es-ES"/>
        </w:rPr>
        <w:t>fundamentalista</w:t>
      </w:r>
      <w:r>
        <w:rPr>
          <w:lang w:val="es-ES"/>
        </w:rPr>
        <w:t xml:space="preserve"> </w:t>
      </w:r>
      <w:r>
        <w:rPr>
          <w:rStyle w:val="hps"/>
          <w:lang w:val="es-ES"/>
        </w:rPr>
        <w:t>estrechamente controlada</w:t>
      </w:r>
      <w:r>
        <w:rPr>
          <w:lang w:val="es-ES"/>
        </w:rPr>
        <w:t xml:space="preserve">, </w:t>
      </w:r>
      <w:r>
        <w:rPr>
          <w:rStyle w:val="hps"/>
          <w:lang w:val="es-ES"/>
        </w:rPr>
        <w:t>York</w:t>
      </w:r>
      <w:r>
        <w:rPr>
          <w:lang w:val="es-ES"/>
        </w:rPr>
        <w:t xml:space="preserve"> </w:t>
      </w:r>
      <w:r>
        <w:rPr>
          <w:rStyle w:val="hps"/>
          <w:lang w:val="es-ES"/>
        </w:rPr>
        <w:t>cambió por completo</w:t>
      </w:r>
      <w:r>
        <w:rPr>
          <w:lang w:val="es-ES"/>
        </w:rPr>
        <w:t xml:space="preserve"> </w:t>
      </w:r>
      <w:r>
        <w:rPr>
          <w:rStyle w:val="hps"/>
          <w:lang w:val="es-ES"/>
        </w:rPr>
        <w:t>su</w:t>
      </w:r>
      <w:r>
        <w:rPr>
          <w:lang w:val="es-ES"/>
        </w:rPr>
        <w:t xml:space="preserve"> </w:t>
      </w:r>
      <w:r>
        <w:rPr>
          <w:rStyle w:val="hps"/>
          <w:lang w:val="es-ES"/>
        </w:rPr>
        <w:t>visión de la vida</w:t>
      </w:r>
      <w:r>
        <w:rPr>
          <w:lang w:val="es-ES"/>
        </w:rPr>
        <w:t xml:space="preserve">. </w:t>
      </w:r>
      <w:r>
        <w:rPr>
          <w:rStyle w:val="hps"/>
          <w:lang w:val="es-ES"/>
        </w:rPr>
        <w:t>De acuerdo con</w:t>
      </w:r>
      <w:r>
        <w:rPr>
          <w:lang w:val="es-ES"/>
        </w:rPr>
        <w:t xml:space="preserve"> </w:t>
      </w:r>
      <w:r>
        <w:rPr>
          <w:rStyle w:val="hps"/>
          <w:lang w:val="es-ES"/>
        </w:rPr>
        <w:t>las enseñanzas de su</w:t>
      </w:r>
      <w:r>
        <w:rPr>
          <w:lang w:val="es-ES"/>
        </w:rPr>
        <w:t xml:space="preserve"> </w:t>
      </w:r>
      <w:r>
        <w:rPr>
          <w:rStyle w:val="hps"/>
          <w:lang w:val="es-ES"/>
        </w:rPr>
        <w:t>credo,</w:t>
      </w:r>
      <w:r>
        <w:rPr>
          <w:lang w:val="es-ES"/>
        </w:rPr>
        <w:t xml:space="preserve"> </w:t>
      </w:r>
      <w:r>
        <w:rPr>
          <w:rStyle w:val="hps"/>
          <w:lang w:val="es-ES"/>
        </w:rPr>
        <w:t>también se convirtió en</w:t>
      </w:r>
      <w:r>
        <w:rPr>
          <w:lang w:val="es-ES"/>
        </w:rPr>
        <w:t xml:space="preserve"> </w:t>
      </w:r>
      <w:r>
        <w:rPr>
          <w:rStyle w:val="hps"/>
          <w:lang w:val="es-ES"/>
        </w:rPr>
        <w:t>un anciano de la</w:t>
      </w:r>
      <w:r>
        <w:rPr>
          <w:lang w:val="es-ES"/>
        </w:rPr>
        <w:t xml:space="preserve"> </w:t>
      </w:r>
      <w:r>
        <w:rPr>
          <w:rStyle w:val="hps"/>
          <w:lang w:val="es-ES"/>
        </w:rPr>
        <w:t>iglesia y</w:t>
      </w:r>
      <w:r>
        <w:rPr>
          <w:lang w:val="es-ES"/>
        </w:rPr>
        <w:t xml:space="preserve"> </w:t>
      </w:r>
      <w:r>
        <w:rPr>
          <w:rStyle w:val="hps"/>
          <w:lang w:val="es-ES"/>
        </w:rPr>
        <w:t>un pacifista</w:t>
      </w:r>
      <w:r>
        <w:rPr>
          <w:lang w:val="es-ES"/>
        </w:rPr>
        <w:t xml:space="preserve"> </w:t>
      </w:r>
      <w:r>
        <w:rPr>
          <w:rStyle w:val="hps"/>
          <w:lang w:val="es-ES"/>
        </w:rPr>
        <w:t>comprometido.</w:t>
      </w:r>
    </w:p>
    <w:p w:rsidR="0028348B" w:rsidRDefault="0028348B">
      <w:pPr>
        <w:rPr>
          <w:rStyle w:val="hps"/>
          <w:lang w:val="es-ES"/>
        </w:rPr>
      </w:pPr>
      <w:r>
        <w:rPr>
          <w:rStyle w:val="hps"/>
          <w:lang w:val="es-ES"/>
        </w:rPr>
        <w:t>Cuando Estados</w:t>
      </w:r>
      <w:r>
        <w:rPr>
          <w:lang w:val="es-ES"/>
        </w:rPr>
        <w:t xml:space="preserve"> </w:t>
      </w:r>
      <w:r>
        <w:rPr>
          <w:rStyle w:val="hps"/>
          <w:lang w:val="es-ES"/>
        </w:rPr>
        <w:t>Unidos</w:t>
      </w:r>
      <w:r>
        <w:rPr>
          <w:lang w:val="es-ES"/>
        </w:rPr>
        <w:t xml:space="preserve"> </w:t>
      </w:r>
      <w:r>
        <w:rPr>
          <w:rStyle w:val="hps"/>
          <w:lang w:val="es-ES"/>
        </w:rPr>
        <w:t>entró en la Primera</w:t>
      </w:r>
      <w:r>
        <w:rPr>
          <w:lang w:val="es-ES"/>
        </w:rPr>
        <w:t xml:space="preserve"> </w:t>
      </w:r>
      <w:r>
        <w:rPr>
          <w:rStyle w:val="hps"/>
          <w:lang w:val="es-ES"/>
        </w:rPr>
        <w:t>Guerra Mundial</w:t>
      </w:r>
      <w:r>
        <w:rPr>
          <w:lang w:val="es-ES"/>
        </w:rPr>
        <w:t xml:space="preserve"> </w:t>
      </w:r>
      <w:r>
        <w:rPr>
          <w:rStyle w:val="hps"/>
          <w:lang w:val="es-ES"/>
        </w:rPr>
        <w:t>en 1917</w:t>
      </w:r>
      <w:r>
        <w:rPr>
          <w:lang w:val="es-ES"/>
        </w:rPr>
        <w:t xml:space="preserve">, </w:t>
      </w:r>
      <w:r>
        <w:rPr>
          <w:rStyle w:val="hps"/>
          <w:lang w:val="es-ES"/>
        </w:rPr>
        <w:t>York</w:t>
      </w:r>
      <w:r>
        <w:rPr>
          <w:lang w:val="es-ES"/>
        </w:rPr>
        <w:t xml:space="preserve"> </w:t>
      </w:r>
      <w:r>
        <w:rPr>
          <w:rStyle w:val="hps"/>
          <w:lang w:val="es-ES"/>
        </w:rPr>
        <w:t>solicitó la condición de</w:t>
      </w:r>
      <w:r>
        <w:rPr>
          <w:lang w:val="es-ES"/>
        </w:rPr>
        <w:t xml:space="preserve"> </w:t>
      </w:r>
      <w:r>
        <w:rPr>
          <w:rStyle w:val="hps"/>
          <w:lang w:val="es-ES"/>
        </w:rPr>
        <w:t>objetor de conciencia</w:t>
      </w:r>
      <w:r>
        <w:rPr>
          <w:lang w:val="es-ES"/>
        </w:rPr>
        <w:t xml:space="preserve"> </w:t>
      </w:r>
      <w:r>
        <w:rPr>
          <w:rStyle w:val="hps"/>
          <w:lang w:val="es-ES"/>
        </w:rPr>
        <w:t>dos veces, pero</w:t>
      </w:r>
      <w:r>
        <w:rPr>
          <w:lang w:val="es-ES"/>
        </w:rPr>
        <w:t xml:space="preserve"> </w:t>
      </w:r>
      <w:r>
        <w:rPr>
          <w:rStyle w:val="hps"/>
          <w:lang w:val="es-ES"/>
        </w:rPr>
        <w:t>se le negó</w:t>
      </w:r>
      <w:r>
        <w:rPr>
          <w:lang w:val="es-ES"/>
        </w:rPr>
        <w:t xml:space="preserve">. </w:t>
      </w:r>
      <w:r>
        <w:rPr>
          <w:rStyle w:val="hps"/>
          <w:lang w:val="es-ES"/>
        </w:rPr>
        <w:t>Posteriormente, fue</w:t>
      </w:r>
      <w:r>
        <w:rPr>
          <w:lang w:val="es-ES"/>
        </w:rPr>
        <w:t xml:space="preserve"> </w:t>
      </w:r>
      <w:r>
        <w:rPr>
          <w:rStyle w:val="hps"/>
          <w:lang w:val="es-ES"/>
        </w:rPr>
        <w:t>incluido en el</w:t>
      </w:r>
      <w:r>
        <w:rPr>
          <w:lang w:val="es-ES"/>
        </w:rPr>
        <w:t xml:space="preserve"> </w:t>
      </w:r>
      <w:r>
        <w:rPr>
          <w:rStyle w:val="hps"/>
          <w:lang w:val="es-ES"/>
        </w:rPr>
        <w:t>Ejército de Estados Unidos</w:t>
      </w:r>
      <w:r>
        <w:rPr>
          <w:lang w:val="es-ES"/>
        </w:rPr>
        <w:t xml:space="preserve">, </w:t>
      </w:r>
      <w:r>
        <w:rPr>
          <w:rStyle w:val="hps"/>
          <w:lang w:val="es-ES"/>
        </w:rPr>
        <w:t>sorprendió a</w:t>
      </w:r>
      <w:r>
        <w:rPr>
          <w:lang w:val="es-ES"/>
        </w:rPr>
        <w:t xml:space="preserve"> </w:t>
      </w:r>
      <w:r>
        <w:rPr>
          <w:rStyle w:val="hps"/>
          <w:lang w:val="es-ES"/>
        </w:rPr>
        <w:t>sus</w:t>
      </w:r>
      <w:r>
        <w:rPr>
          <w:lang w:val="es-ES"/>
        </w:rPr>
        <w:t xml:space="preserve"> </w:t>
      </w:r>
      <w:r>
        <w:rPr>
          <w:rStyle w:val="hps"/>
          <w:lang w:val="es-ES"/>
        </w:rPr>
        <w:t>instructores</w:t>
      </w:r>
      <w:r>
        <w:rPr>
          <w:lang w:val="es-ES"/>
        </w:rPr>
        <w:t xml:space="preserve"> </w:t>
      </w:r>
      <w:r>
        <w:rPr>
          <w:rStyle w:val="hps"/>
          <w:lang w:val="es-ES"/>
        </w:rPr>
        <w:t>con su</w:t>
      </w:r>
      <w:r>
        <w:rPr>
          <w:lang w:val="es-ES"/>
        </w:rPr>
        <w:t xml:space="preserve"> </w:t>
      </w:r>
      <w:r>
        <w:rPr>
          <w:rStyle w:val="hps"/>
          <w:lang w:val="es-ES"/>
        </w:rPr>
        <w:t>habilidad de disparo</w:t>
      </w:r>
      <w:r>
        <w:rPr>
          <w:lang w:val="es-ES"/>
        </w:rPr>
        <w:t xml:space="preserve">, </w:t>
      </w:r>
      <w:r>
        <w:rPr>
          <w:rStyle w:val="hps"/>
          <w:lang w:val="es-ES"/>
        </w:rPr>
        <w:t>y se preparó</w:t>
      </w:r>
      <w:r>
        <w:rPr>
          <w:lang w:val="es-ES"/>
        </w:rPr>
        <w:t xml:space="preserve"> </w:t>
      </w:r>
      <w:r>
        <w:rPr>
          <w:rStyle w:val="hps"/>
          <w:lang w:val="es-ES"/>
        </w:rPr>
        <w:t>para su envío a</w:t>
      </w:r>
      <w:r>
        <w:rPr>
          <w:lang w:val="es-ES"/>
        </w:rPr>
        <w:t xml:space="preserve"> </w:t>
      </w:r>
      <w:r>
        <w:rPr>
          <w:rStyle w:val="hps"/>
          <w:lang w:val="es-ES"/>
        </w:rPr>
        <w:t>Europa.</w:t>
      </w:r>
      <w:r>
        <w:rPr>
          <w:lang w:val="es-ES"/>
        </w:rPr>
        <w:t xml:space="preserve"> </w:t>
      </w:r>
      <w:r>
        <w:rPr>
          <w:rStyle w:val="hps"/>
          <w:lang w:val="es-ES"/>
        </w:rPr>
        <w:t>Cuando</w:t>
      </w:r>
      <w:r>
        <w:rPr>
          <w:lang w:val="es-ES"/>
        </w:rPr>
        <w:t xml:space="preserve"> </w:t>
      </w:r>
      <w:r>
        <w:rPr>
          <w:rStyle w:val="hps"/>
          <w:lang w:val="es-ES"/>
        </w:rPr>
        <w:t>York</w:t>
      </w:r>
      <w:r>
        <w:rPr>
          <w:lang w:val="es-ES"/>
        </w:rPr>
        <w:t xml:space="preserve"> </w:t>
      </w:r>
      <w:r>
        <w:rPr>
          <w:rStyle w:val="hps"/>
          <w:lang w:val="es-ES"/>
        </w:rPr>
        <w:t>dejó claro</w:t>
      </w:r>
      <w:r>
        <w:rPr>
          <w:lang w:val="es-ES"/>
        </w:rPr>
        <w:t xml:space="preserve"> </w:t>
      </w:r>
      <w:r>
        <w:rPr>
          <w:rStyle w:val="hps"/>
          <w:lang w:val="es-ES"/>
        </w:rPr>
        <w:t>a sus superiores</w:t>
      </w:r>
      <w:r>
        <w:rPr>
          <w:lang w:val="es-ES"/>
        </w:rPr>
        <w:t xml:space="preserve"> </w:t>
      </w:r>
      <w:r>
        <w:rPr>
          <w:rStyle w:val="hps"/>
          <w:lang w:val="es-ES"/>
        </w:rPr>
        <w:t>su inquietud</w:t>
      </w:r>
      <w:r>
        <w:rPr>
          <w:lang w:val="es-ES"/>
        </w:rPr>
        <w:t xml:space="preserve"> </w:t>
      </w:r>
      <w:r>
        <w:rPr>
          <w:rStyle w:val="hps"/>
          <w:lang w:val="es-ES"/>
        </w:rPr>
        <w:t>ante la perspectiva de</w:t>
      </w:r>
      <w:r>
        <w:rPr>
          <w:lang w:val="es-ES"/>
        </w:rPr>
        <w:t xml:space="preserve"> </w:t>
      </w:r>
      <w:r>
        <w:rPr>
          <w:rStyle w:val="hps"/>
          <w:lang w:val="es-ES"/>
        </w:rPr>
        <w:t>la lucha,</w:t>
      </w:r>
      <w:r>
        <w:rPr>
          <w:lang w:val="es-ES"/>
        </w:rPr>
        <w:t xml:space="preserve"> </w:t>
      </w:r>
      <w:r>
        <w:rPr>
          <w:rStyle w:val="hps"/>
          <w:lang w:val="es-ES"/>
        </w:rPr>
        <w:t>lo</w:t>
      </w:r>
      <w:r>
        <w:rPr>
          <w:lang w:val="es-ES"/>
        </w:rPr>
        <w:t xml:space="preserve"> </w:t>
      </w:r>
      <w:r>
        <w:rPr>
          <w:rStyle w:val="hps"/>
          <w:lang w:val="es-ES"/>
        </w:rPr>
        <w:t>que se refiere</w:t>
      </w:r>
      <w:r>
        <w:rPr>
          <w:lang w:val="es-ES"/>
        </w:rPr>
        <w:t xml:space="preserve"> </w:t>
      </w:r>
      <w:r>
        <w:rPr>
          <w:rStyle w:val="hps"/>
          <w:lang w:val="es-ES"/>
        </w:rPr>
        <w:t>al comandante del batallón</w:t>
      </w:r>
      <w:r>
        <w:rPr>
          <w:lang w:val="es-ES"/>
        </w:rPr>
        <w:t xml:space="preserve">, </w:t>
      </w:r>
      <w:r>
        <w:rPr>
          <w:rStyle w:val="hps"/>
          <w:lang w:val="es-ES"/>
        </w:rPr>
        <w:t>comandante</w:t>
      </w:r>
      <w:r>
        <w:rPr>
          <w:lang w:val="es-ES"/>
        </w:rPr>
        <w:t xml:space="preserve"> </w:t>
      </w:r>
      <w:r>
        <w:rPr>
          <w:rStyle w:val="hps"/>
          <w:lang w:val="es-ES"/>
        </w:rPr>
        <w:t>George E.</w:t>
      </w:r>
      <w:r>
        <w:rPr>
          <w:lang w:val="es-ES"/>
        </w:rPr>
        <w:t xml:space="preserve"> </w:t>
      </w:r>
      <w:r>
        <w:rPr>
          <w:rStyle w:val="hps"/>
          <w:lang w:val="es-ES"/>
        </w:rPr>
        <w:t>Buxton</w:t>
      </w:r>
      <w:r>
        <w:rPr>
          <w:lang w:val="es-ES"/>
        </w:rPr>
        <w:t xml:space="preserve">, que era un </w:t>
      </w:r>
      <w:r>
        <w:rPr>
          <w:rStyle w:val="hps"/>
          <w:lang w:val="es-ES"/>
        </w:rPr>
        <w:t>estudioso de la Biblia</w:t>
      </w:r>
      <w:r>
        <w:rPr>
          <w:lang w:val="es-ES"/>
        </w:rPr>
        <w:t xml:space="preserve">. </w:t>
      </w:r>
      <w:r>
        <w:rPr>
          <w:rStyle w:val="hps"/>
          <w:lang w:val="es-ES"/>
        </w:rPr>
        <w:t>Durante tres</w:t>
      </w:r>
      <w:r>
        <w:rPr>
          <w:lang w:val="es-ES"/>
        </w:rPr>
        <w:t xml:space="preserve"> </w:t>
      </w:r>
      <w:r>
        <w:rPr>
          <w:rStyle w:val="hps"/>
          <w:lang w:val="es-ES"/>
        </w:rPr>
        <w:t>días</w:t>
      </w:r>
      <w:r>
        <w:rPr>
          <w:lang w:val="es-ES"/>
        </w:rPr>
        <w:t xml:space="preserve">, los dos hombres </w:t>
      </w:r>
      <w:r>
        <w:rPr>
          <w:rStyle w:val="hps"/>
          <w:lang w:val="es-ES"/>
        </w:rPr>
        <w:t>con pelos y señales</w:t>
      </w:r>
      <w:r>
        <w:rPr>
          <w:lang w:val="es-ES"/>
        </w:rPr>
        <w:t xml:space="preserve"> </w:t>
      </w:r>
      <w:r>
        <w:rPr>
          <w:rStyle w:val="hps"/>
          <w:lang w:val="es-ES"/>
        </w:rPr>
        <w:t>relativas</w:t>
      </w:r>
      <w:r>
        <w:rPr>
          <w:lang w:val="es-ES"/>
        </w:rPr>
        <w:t xml:space="preserve"> </w:t>
      </w:r>
      <w:r>
        <w:rPr>
          <w:rStyle w:val="hps"/>
          <w:lang w:val="es-ES"/>
        </w:rPr>
        <w:t>a la guerra</w:t>
      </w:r>
      <w:r>
        <w:rPr>
          <w:lang w:val="es-ES"/>
        </w:rPr>
        <w:t xml:space="preserve"> </w:t>
      </w:r>
      <w:r>
        <w:rPr>
          <w:rStyle w:val="hps"/>
          <w:lang w:val="es-ES"/>
        </w:rPr>
        <w:t>debatidos</w:t>
      </w:r>
      <w:r>
        <w:rPr>
          <w:lang w:val="es-ES"/>
        </w:rPr>
        <w:t xml:space="preserve"> </w:t>
      </w:r>
      <w:r>
        <w:rPr>
          <w:rStyle w:val="hps"/>
          <w:lang w:val="es-ES"/>
        </w:rPr>
        <w:t>y las obligaciones</w:t>
      </w:r>
      <w:r>
        <w:rPr>
          <w:lang w:val="es-ES"/>
        </w:rPr>
        <w:t xml:space="preserve"> </w:t>
      </w:r>
      <w:r>
        <w:rPr>
          <w:rStyle w:val="hps"/>
          <w:lang w:val="es-ES"/>
        </w:rPr>
        <w:t>morales</w:t>
      </w:r>
      <w:r>
        <w:rPr>
          <w:lang w:val="es-ES"/>
        </w:rPr>
        <w:t xml:space="preserve"> </w:t>
      </w:r>
      <w:r>
        <w:rPr>
          <w:rStyle w:val="hps"/>
          <w:lang w:val="es-ES"/>
        </w:rPr>
        <w:t>que</w:t>
      </w:r>
      <w:r>
        <w:rPr>
          <w:lang w:val="es-ES"/>
        </w:rPr>
        <w:t xml:space="preserve"> </w:t>
      </w:r>
      <w:r>
        <w:rPr>
          <w:rStyle w:val="hps"/>
          <w:lang w:val="es-ES"/>
        </w:rPr>
        <w:t>plantean a</w:t>
      </w:r>
      <w:r>
        <w:rPr>
          <w:lang w:val="es-ES"/>
        </w:rPr>
        <w:t xml:space="preserve"> </w:t>
      </w:r>
      <w:r>
        <w:rPr>
          <w:rStyle w:val="hps"/>
          <w:lang w:val="es-ES"/>
        </w:rPr>
        <w:t>los hombres de buena</w:t>
      </w:r>
      <w:r>
        <w:rPr>
          <w:lang w:val="es-ES"/>
        </w:rPr>
        <w:t xml:space="preserve"> </w:t>
      </w:r>
      <w:r>
        <w:rPr>
          <w:rStyle w:val="hps"/>
          <w:lang w:val="es-ES"/>
        </w:rPr>
        <w:t>conciencia.</w:t>
      </w:r>
      <w:r>
        <w:rPr>
          <w:lang w:val="es-ES"/>
        </w:rPr>
        <w:t xml:space="preserve"> </w:t>
      </w:r>
      <w:r>
        <w:rPr>
          <w:rStyle w:val="hps"/>
          <w:lang w:val="es-ES"/>
        </w:rPr>
        <w:t>La principal</w:t>
      </w:r>
      <w:r>
        <w:rPr>
          <w:lang w:val="es-ES"/>
        </w:rPr>
        <w:t xml:space="preserve"> </w:t>
      </w:r>
      <w:r>
        <w:rPr>
          <w:rStyle w:val="hps"/>
          <w:lang w:val="es-ES"/>
        </w:rPr>
        <w:t>luego</w:t>
      </w:r>
      <w:r>
        <w:rPr>
          <w:lang w:val="es-ES"/>
        </w:rPr>
        <w:t xml:space="preserve"> </w:t>
      </w:r>
      <w:r>
        <w:rPr>
          <w:rStyle w:val="hps"/>
          <w:lang w:val="es-ES"/>
        </w:rPr>
        <w:t>concedió</w:t>
      </w:r>
      <w:r>
        <w:rPr>
          <w:lang w:val="es-ES"/>
        </w:rPr>
        <w:t xml:space="preserve"> </w:t>
      </w:r>
      <w:r>
        <w:rPr>
          <w:rStyle w:val="hps"/>
          <w:lang w:val="es-ES"/>
        </w:rPr>
        <w:t>York</w:t>
      </w:r>
      <w:r>
        <w:rPr>
          <w:lang w:val="es-ES"/>
        </w:rPr>
        <w:t xml:space="preserve"> </w:t>
      </w:r>
      <w:r>
        <w:rPr>
          <w:rStyle w:val="hps"/>
          <w:lang w:val="es-ES"/>
        </w:rPr>
        <w:t>un permiso</w:t>
      </w:r>
      <w:r>
        <w:rPr>
          <w:lang w:val="es-ES"/>
        </w:rPr>
        <w:t xml:space="preserve"> </w:t>
      </w:r>
      <w:r>
        <w:rPr>
          <w:rStyle w:val="hps"/>
          <w:lang w:val="es-ES"/>
        </w:rPr>
        <w:t>de dos días</w:t>
      </w:r>
      <w:r>
        <w:rPr>
          <w:lang w:val="es-ES"/>
        </w:rPr>
        <w:t xml:space="preserve"> </w:t>
      </w:r>
      <w:r>
        <w:rPr>
          <w:rStyle w:val="hps"/>
          <w:lang w:val="es-ES"/>
        </w:rPr>
        <w:t>para pensarlo</w:t>
      </w:r>
      <w:r>
        <w:rPr>
          <w:lang w:val="es-ES"/>
        </w:rPr>
        <w:t xml:space="preserve">, </w:t>
      </w:r>
      <w:r>
        <w:rPr>
          <w:rStyle w:val="hps"/>
          <w:lang w:val="es-ES"/>
        </w:rPr>
        <w:t>y York</w:t>
      </w:r>
      <w:r>
        <w:rPr>
          <w:lang w:val="es-ES"/>
        </w:rPr>
        <w:t xml:space="preserve"> </w:t>
      </w:r>
      <w:r>
        <w:rPr>
          <w:rStyle w:val="hps"/>
          <w:lang w:val="es-ES"/>
        </w:rPr>
        <w:t>agonizante</w:t>
      </w:r>
      <w:r>
        <w:rPr>
          <w:lang w:val="es-ES"/>
        </w:rPr>
        <w:t xml:space="preserve"> </w:t>
      </w:r>
      <w:r>
        <w:rPr>
          <w:rStyle w:val="hps"/>
          <w:lang w:val="es-ES"/>
        </w:rPr>
        <w:t>pero</w:t>
      </w:r>
      <w:r>
        <w:rPr>
          <w:lang w:val="es-ES"/>
        </w:rPr>
        <w:t xml:space="preserve"> </w:t>
      </w:r>
      <w:r>
        <w:rPr>
          <w:rStyle w:val="hps"/>
          <w:lang w:val="es-ES"/>
        </w:rPr>
        <w:t>regresó</w:t>
      </w:r>
      <w:r>
        <w:rPr>
          <w:lang w:val="es-ES"/>
        </w:rPr>
        <w:t xml:space="preserve"> </w:t>
      </w:r>
      <w:r>
        <w:rPr>
          <w:rStyle w:val="hps"/>
          <w:lang w:val="es-ES"/>
        </w:rPr>
        <w:t>dispuesto a luchar</w:t>
      </w:r>
      <w:r>
        <w:rPr>
          <w:lang w:val="es-ES"/>
        </w:rPr>
        <w:t xml:space="preserve">. </w:t>
      </w:r>
      <w:r>
        <w:rPr>
          <w:rStyle w:val="hps"/>
          <w:lang w:val="es-ES"/>
        </w:rPr>
        <w:t>Para él</w:t>
      </w:r>
      <w:r>
        <w:rPr>
          <w:lang w:val="es-ES"/>
        </w:rPr>
        <w:t xml:space="preserve">, </w:t>
      </w:r>
      <w:r>
        <w:rPr>
          <w:rStyle w:val="hps"/>
          <w:lang w:val="es-ES"/>
        </w:rPr>
        <w:t>la guerra</w:t>
      </w:r>
      <w:r>
        <w:rPr>
          <w:lang w:val="es-ES"/>
        </w:rPr>
        <w:t xml:space="preserve"> </w:t>
      </w:r>
      <w:r>
        <w:rPr>
          <w:rStyle w:val="hps"/>
          <w:lang w:val="es-ES"/>
        </w:rPr>
        <w:t>se había convertido en</w:t>
      </w:r>
      <w:r>
        <w:rPr>
          <w:lang w:val="es-ES"/>
        </w:rPr>
        <w:t xml:space="preserve"> </w:t>
      </w:r>
      <w:r>
        <w:rPr>
          <w:rStyle w:val="hps"/>
          <w:lang w:val="es-ES"/>
        </w:rPr>
        <w:t>una cruzada</w:t>
      </w:r>
      <w:r>
        <w:rPr>
          <w:lang w:val="es-ES"/>
        </w:rPr>
        <w:t xml:space="preserve"> </w:t>
      </w:r>
      <w:r>
        <w:rPr>
          <w:rStyle w:val="hps"/>
          <w:lang w:val="es-ES"/>
        </w:rPr>
        <w:t>moral.</w:t>
      </w:r>
    </w:p>
    <w:p w:rsidR="0028348B" w:rsidRPr="0028348B" w:rsidRDefault="0028348B" w:rsidP="0028348B">
      <w:pPr>
        <w:spacing w:after="0" w:line="240" w:lineRule="auto"/>
        <w:rPr>
          <w:rFonts w:ascii="Times New Roman" w:eastAsia="Times New Roman" w:hAnsi="Times New Roman" w:cs="Times New Roman"/>
          <w:sz w:val="24"/>
          <w:szCs w:val="24"/>
        </w:rPr>
      </w:pPr>
      <w:r w:rsidRPr="0028348B">
        <w:rPr>
          <w:rFonts w:ascii="Times New Roman" w:eastAsia="Times New Roman" w:hAnsi="Times New Roman" w:cs="Times New Roman"/>
          <w:sz w:val="24"/>
          <w:szCs w:val="24"/>
          <w:lang w:val="es-ES"/>
        </w:rPr>
        <w:t>Ese verano, York llegó a Francia como cabo y parte del G Company, 328a infantería de los EEUU, División de Infantería 82a. El 8 de octubre de 1918, se vio involucrado con la lucha en el sector de bosque de Argonne y llevó 17 hombres contra un punto fuerte de Alemania. Su patrulla sigilosamente sorprendió y capturó un pequeño destacamento alemán, que incluyó la mayor de un batallón de ametralladoras. De repente, los hombres fueron atacados automática de varios emplazamientos. Seis estadounidenses murieron, y el resto se cubrió a custodiar los prisioneros alemanes, así York se arrastró hacia adelante para enfrentarse al enemigo solo. En un intercambio de un solo lado, rápidamente derribado 17 artilleros enemigos. Cuando los alemanes se dieron cuenta de que estaban oponiendo a un hombre, un grupo de siete hombres se apresuraron a su posición en una columna. El rifle de York fue sin munición, así que sacó una pistola y derribó sus atacantes, uno por uno. En este punto, el mayor de Alemania intervino y declaró, "No disparen más, y voy a hacer que se rindan." York estuvo de acuerdo, y los restantes estadounidenses redondea 132 prisioneros y les dirigió de nuevo a un cuartel general del batallón de incredulidad. Cuando se le informó de la escritura, el general John J. Pershing, famoso por cumplidos escasos, pronunció York "el más grande soldado civil de la guerra." Comandante Supremo Aliado Ferdinand Foch también alabó su hazaña como "el mayor logro de cualquier soldado raso de todos los ejércitos de Europa." En consecuencia, York recibió un ascenso a sargento, con la Medalla de Honor del Congreso, el francés Croix de Guerre, y otros 50 decoraciones. Junto con Dan Daly de la Infantería de Marina, que era el soldado más profusamente decorado de la guerra.</w:t>
      </w:r>
    </w:p>
    <w:p w:rsidR="0028348B" w:rsidRPr="0028348B" w:rsidRDefault="0028348B" w:rsidP="0028348B">
      <w:pPr>
        <w:spacing w:after="0" w:line="240" w:lineRule="auto"/>
        <w:rPr>
          <w:rFonts w:ascii="Times New Roman" w:eastAsia="Times New Roman" w:hAnsi="Times New Roman" w:cs="Times New Roman"/>
          <w:vanish/>
          <w:sz w:val="24"/>
          <w:szCs w:val="24"/>
        </w:rPr>
      </w:pPr>
      <w:r>
        <w:rPr>
          <w:lang w:val="es-ES"/>
        </w:rPr>
        <w:t>Las hazañas de York le hicieron los más famosos y celebrados Americana de la Primera Guerra Mundial El hombre modesto montaña volvió a casa para recibir un desfile triunfal en la ciudad de Nueva York y una granja proporcionada por su estado natal de Tennessee. Sin embargo, York firmemente rechazado numerosas y lucrativas ofertas promocionales, insiste, "uniforme del Tío Sam no estaba en venta." York publicó su autobiografía en 1928, y en 1940, accedió a permitir que una película, Sargento York con Gary Cooper, que se hizo. Esta película patriótica fue bien recibido críticamente y ganó Cooper un Oscar en 1941. York luego tomó los $ 200.000 producto de la película y les invertido en un centro de formación profesional y un instituto bíblico en las colinas de Tennessee. Su generosidad casi resultó su perdición; cuando York no mantener suficiente dinero para pagar impuestos sobre la renta, el congresista Sam Rayburn de Texas, planteó de forma privada el dinero para saldar la cuenta. El viejo tirador continuó viviendo en la oscuridad hasta su muerte en Nashville el 02 de septiembre de 1964. En opinión de los historiadores y militares profesionales, a continuación, y desde entonces, York representó el ideal "ciudadano-soldado."</w:t>
      </w:r>
      <w:r>
        <w:rPr>
          <w:lang w:val="es-ES"/>
        </w:rPr>
        <w:br/>
        <w:t>CITACIÓN: "Alvin York." Historia americana. ABC-CLIO</w:t>
      </w:r>
      <w:bookmarkStart w:id="0" w:name="_GoBack"/>
      <w:r w:rsidRPr="0028348B">
        <w:rPr>
          <w:rFonts w:ascii="Times New Roman" w:eastAsia="Times New Roman" w:hAnsi="Times New Roman" w:cs="Times New Roman"/>
          <w:vanish/>
          <w:sz w:val="24"/>
          <w:szCs w:val="24"/>
        </w:rPr>
        <w:object w:dxaOrig="2730"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5pt;height:29.25pt" o:ole="">
            <v:imagedata r:id="rId4" o:title=""/>
          </v:shape>
          <w:control r:id="rId5" w:name="DefaultOcxName" w:shapeid="_x0000_i1029"/>
        </w:object>
      </w:r>
      <w:bookmarkEnd w:id="0"/>
    </w:p>
    <w:p w:rsidR="0028348B" w:rsidRDefault="0028348B"/>
    <w:sectPr w:rsidR="00283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8B"/>
    <w:rsid w:val="0028348B"/>
    <w:rsid w:val="008B4AD3"/>
    <w:rsid w:val="00E3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E46D3-2F7D-4D1F-9544-CA8858D6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8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320846">
      <w:bodyDiv w:val="1"/>
      <w:marLeft w:val="0"/>
      <w:marRight w:val="0"/>
      <w:marTop w:val="0"/>
      <w:marBottom w:val="0"/>
      <w:divBdr>
        <w:top w:val="none" w:sz="0" w:space="0" w:color="auto"/>
        <w:left w:val="none" w:sz="0" w:space="0" w:color="auto"/>
        <w:bottom w:val="none" w:sz="0" w:space="0" w:color="auto"/>
        <w:right w:val="none" w:sz="0" w:space="0" w:color="auto"/>
      </w:divBdr>
      <w:divsChild>
        <w:div w:id="1115321641">
          <w:marLeft w:val="0"/>
          <w:marRight w:val="0"/>
          <w:marTop w:val="0"/>
          <w:marBottom w:val="0"/>
          <w:divBdr>
            <w:top w:val="none" w:sz="0" w:space="0" w:color="auto"/>
            <w:left w:val="none" w:sz="0" w:space="0" w:color="auto"/>
            <w:bottom w:val="none" w:sz="0" w:space="0" w:color="auto"/>
            <w:right w:val="none" w:sz="0" w:space="0" w:color="auto"/>
          </w:divBdr>
          <w:divsChild>
            <w:div w:id="582953261">
              <w:marLeft w:val="0"/>
              <w:marRight w:val="0"/>
              <w:marTop w:val="0"/>
              <w:marBottom w:val="0"/>
              <w:divBdr>
                <w:top w:val="none" w:sz="0" w:space="0" w:color="auto"/>
                <w:left w:val="none" w:sz="0" w:space="0" w:color="auto"/>
                <w:bottom w:val="none" w:sz="0" w:space="0" w:color="auto"/>
                <w:right w:val="none" w:sz="0" w:space="0" w:color="auto"/>
              </w:divBdr>
              <w:divsChild>
                <w:div w:id="846480610">
                  <w:marLeft w:val="0"/>
                  <w:marRight w:val="0"/>
                  <w:marTop w:val="0"/>
                  <w:marBottom w:val="0"/>
                  <w:divBdr>
                    <w:top w:val="none" w:sz="0" w:space="0" w:color="auto"/>
                    <w:left w:val="none" w:sz="0" w:space="0" w:color="auto"/>
                    <w:bottom w:val="none" w:sz="0" w:space="0" w:color="auto"/>
                    <w:right w:val="none" w:sz="0" w:space="0" w:color="auto"/>
                  </w:divBdr>
                  <w:divsChild>
                    <w:div w:id="205988090">
                      <w:marLeft w:val="0"/>
                      <w:marRight w:val="0"/>
                      <w:marTop w:val="0"/>
                      <w:marBottom w:val="0"/>
                      <w:divBdr>
                        <w:top w:val="none" w:sz="0" w:space="0" w:color="auto"/>
                        <w:left w:val="none" w:sz="0" w:space="0" w:color="auto"/>
                        <w:bottom w:val="none" w:sz="0" w:space="0" w:color="auto"/>
                        <w:right w:val="none" w:sz="0" w:space="0" w:color="auto"/>
                      </w:divBdr>
                      <w:divsChild>
                        <w:div w:id="124156793">
                          <w:marLeft w:val="0"/>
                          <w:marRight w:val="0"/>
                          <w:marTop w:val="0"/>
                          <w:marBottom w:val="0"/>
                          <w:divBdr>
                            <w:top w:val="none" w:sz="0" w:space="0" w:color="auto"/>
                            <w:left w:val="none" w:sz="0" w:space="0" w:color="auto"/>
                            <w:bottom w:val="none" w:sz="0" w:space="0" w:color="auto"/>
                            <w:right w:val="none" w:sz="0" w:space="0" w:color="auto"/>
                          </w:divBdr>
                          <w:divsChild>
                            <w:div w:id="1641809313">
                              <w:marLeft w:val="0"/>
                              <w:marRight w:val="0"/>
                              <w:marTop w:val="0"/>
                              <w:marBottom w:val="0"/>
                              <w:divBdr>
                                <w:top w:val="none" w:sz="0" w:space="0" w:color="auto"/>
                                <w:left w:val="none" w:sz="0" w:space="0" w:color="auto"/>
                                <w:bottom w:val="none" w:sz="0" w:space="0" w:color="auto"/>
                                <w:right w:val="none" w:sz="0" w:space="0" w:color="auto"/>
                              </w:divBdr>
                              <w:divsChild>
                                <w:div w:id="647055828">
                                  <w:marLeft w:val="0"/>
                                  <w:marRight w:val="0"/>
                                  <w:marTop w:val="0"/>
                                  <w:marBottom w:val="0"/>
                                  <w:divBdr>
                                    <w:top w:val="none" w:sz="0" w:space="0" w:color="auto"/>
                                    <w:left w:val="none" w:sz="0" w:space="0" w:color="auto"/>
                                    <w:bottom w:val="none" w:sz="0" w:space="0" w:color="auto"/>
                                    <w:right w:val="none" w:sz="0" w:space="0" w:color="auto"/>
                                  </w:divBdr>
                                  <w:divsChild>
                                    <w:div w:id="1101102006">
                                      <w:marLeft w:val="0"/>
                                      <w:marRight w:val="0"/>
                                      <w:marTop w:val="0"/>
                                      <w:marBottom w:val="0"/>
                                      <w:divBdr>
                                        <w:top w:val="none" w:sz="0" w:space="0" w:color="auto"/>
                                        <w:left w:val="none" w:sz="0" w:space="0" w:color="auto"/>
                                        <w:bottom w:val="none" w:sz="0" w:space="0" w:color="auto"/>
                                        <w:right w:val="none" w:sz="0" w:space="0" w:color="auto"/>
                                      </w:divBdr>
                                      <w:divsChild>
                                        <w:div w:id="1413088438">
                                          <w:marLeft w:val="0"/>
                                          <w:marRight w:val="0"/>
                                          <w:marTop w:val="0"/>
                                          <w:marBottom w:val="0"/>
                                          <w:divBdr>
                                            <w:top w:val="none" w:sz="0" w:space="0" w:color="auto"/>
                                            <w:left w:val="none" w:sz="0" w:space="0" w:color="auto"/>
                                            <w:bottom w:val="none" w:sz="0" w:space="0" w:color="auto"/>
                                            <w:right w:val="none" w:sz="0" w:space="0" w:color="auto"/>
                                          </w:divBdr>
                                          <w:divsChild>
                                            <w:div w:id="1009478616">
                                              <w:marLeft w:val="0"/>
                                              <w:marRight w:val="0"/>
                                              <w:marTop w:val="0"/>
                                              <w:marBottom w:val="0"/>
                                              <w:divBdr>
                                                <w:top w:val="none" w:sz="0" w:space="0" w:color="auto"/>
                                                <w:left w:val="none" w:sz="0" w:space="0" w:color="auto"/>
                                                <w:bottom w:val="none" w:sz="0" w:space="0" w:color="auto"/>
                                                <w:right w:val="none" w:sz="0" w:space="0" w:color="auto"/>
                                              </w:divBdr>
                                              <w:divsChild>
                                                <w:div w:id="1533104758">
                                                  <w:marLeft w:val="0"/>
                                                  <w:marRight w:val="0"/>
                                                  <w:marTop w:val="0"/>
                                                  <w:marBottom w:val="0"/>
                                                  <w:divBdr>
                                                    <w:top w:val="none" w:sz="0" w:space="0" w:color="auto"/>
                                                    <w:left w:val="none" w:sz="0" w:space="0" w:color="auto"/>
                                                    <w:bottom w:val="none" w:sz="0" w:space="0" w:color="auto"/>
                                                    <w:right w:val="none" w:sz="0" w:space="0" w:color="auto"/>
                                                  </w:divBdr>
                                                  <w:divsChild>
                                                    <w:div w:id="795832994">
                                                      <w:marLeft w:val="0"/>
                                                      <w:marRight w:val="0"/>
                                                      <w:marTop w:val="0"/>
                                                      <w:marBottom w:val="0"/>
                                                      <w:divBdr>
                                                        <w:top w:val="none" w:sz="0" w:space="0" w:color="auto"/>
                                                        <w:left w:val="none" w:sz="0" w:space="0" w:color="auto"/>
                                                        <w:bottom w:val="none" w:sz="0" w:space="0" w:color="auto"/>
                                                        <w:right w:val="none" w:sz="0" w:space="0" w:color="auto"/>
                                                      </w:divBdr>
                                                    </w:div>
                                                  </w:divsChild>
                                                </w:div>
                                                <w:div w:id="1153251630">
                                                  <w:marLeft w:val="0"/>
                                                  <w:marRight w:val="0"/>
                                                  <w:marTop w:val="0"/>
                                                  <w:marBottom w:val="0"/>
                                                  <w:divBdr>
                                                    <w:top w:val="none" w:sz="0" w:space="0" w:color="auto"/>
                                                    <w:left w:val="none" w:sz="0" w:space="0" w:color="auto"/>
                                                    <w:bottom w:val="none" w:sz="0" w:space="0" w:color="auto"/>
                                                    <w:right w:val="none" w:sz="0" w:space="0" w:color="auto"/>
                                                  </w:divBdr>
                                                  <w:divsChild>
                                                    <w:div w:id="2165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 Gregg A.</dc:creator>
  <cp:keywords/>
  <dc:description/>
  <cp:lastModifiedBy>Mays, Gregg A.</cp:lastModifiedBy>
  <cp:revision>1</cp:revision>
  <dcterms:created xsi:type="dcterms:W3CDTF">2015-11-09T16:44:00Z</dcterms:created>
  <dcterms:modified xsi:type="dcterms:W3CDTF">2015-11-09T16:56:00Z</dcterms:modified>
</cp:coreProperties>
</file>